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2017年</w:t>
      </w:r>
      <w:r>
        <w:rPr>
          <w:rFonts w:hint="eastAsia"/>
          <w:b/>
          <w:bCs/>
          <w:sz w:val="32"/>
          <w:szCs w:val="32"/>
          <w:lang w:eastAsia="zh-CN"/>
        </w:rPr>
        <w:t>劳动节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假期值班表</w:t>
      </w:r>
    </w:p>
    <w:tbl>
      <w:tblPr>
        <w:tblStyle w:val="5"/>
        <w:tblpPr w:leftFromText="180" w:rightFromText="180" w:vertAnchor="page" w:horzAnchor="page" w:tblpX="1540" w:tblpY="2284"/>
        <w:tblW w:w="9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878"/>
        <w:gridCol w:w="2034"/>
        <w:gridCol w:w="1237"/>
        <w:gridCol w:w="2233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项目点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值班人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220" w:lineRule="atLeas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7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 w:val="en-US" w:eastAsia="zh-CN"/>
      </w:rPr>
      <w:pict>
        <v:shape id="_x0000_s5122" o:spid="_x0000_s5122" o:spt="75" type="#_x0000_t75" style="position:absolute;left:0pt;margin-left:135pt;margin-top:1.55pt;height:13.95pt;width:153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embosscolor="#FFFFFF" o:title="_O(MKS]J[%XHD6Y`32SEZXQ"/>
          <o:lock v:ext="edit" aspectratio="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eastAsia="zh-CN"/>
      </w:rPr>
      <w:pict>
        <v:shape id="_x0000_s5121" o:spid="_x0000_s5121" o:spt="75" type="#_x0000_t75" style="position:absolute;left:0pt;margin-left:0pt;margin-top:-32.95pt;height:62.85pt;width:414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embosscolor="#FFFFFF" o:title="文件名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1944CF"/>
    <w:rsid w:val="00323B43"/>
    <w:rsid w:val="003D37D8"/>
    <w:rsid w:val="00426133"/>
    <w:rsid w:val="004358AB"/>
    <w:rsid w:val="008B7726"/>
    <w:rsid w:val="00C14D08"/>
    <w:rsid w:val="00D31D50"/>
    <w:rsid w:val="00FD509A"/>
    <w:rsid w:val="234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  <customShpInfo spid="_x0000_s512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2017-04-21T01:09:27Z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